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B" w:rsidRDefault="00F5643B" w:rsidP="004F7508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27C0D">
        <w:rPr>
          <w:noProof/>
          <w:sz w:val="24"/>
          <w:szCs w:val="24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88.5pt;height:87.75pt;visibility:visible">
            <v:imagedata r:id="rId4" o:title=""/>
          </v:shape>
        </w:pict>
      </w:r>
    </w:p>
    <w:p w:rsidR="00F5643B" w:rsidRDefault="00F5643B" w:rsidP="007C4B13">
      <w:pPr>
        <w:outlineLvl w:val="0"/>
        <w:rPr>
          <w:sz w:val="24"/>
          <w:szCs w:val="24"/>
        </w:rPr>
      </w:pPr>
      <w:r>
        <w:rPr>
          <w:sz w:val="24"/>
          <w:szCs w:val="24"/>
        </w:rPr>
        <w:t>KMA-dagen 2017 - 100 år med KMA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Onsdagen den 5 april genomfördes den traditionsenliga KMA-dagen. Detta år som vi uppmärksammar 100 år med KMA. Konferensen avhölls i Svenska Läkarsällskapets lokaler i Stockholm. Ett 90-tal gäster hade anslutit sig till konferensen.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KMA:s ordförande Helena Eriksson inledde dagen med välkomsttal och härefter fortsatte Beatrice Christensen Sköld med en innehållsrik historik om KMA:s bildande och utveckling under 100 år.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Förmiddagen fortsatte sedan programenligt med utdelning av förtjänsttecken och forskningsanslag av ordförande Helena Eriksson samt professor Per Fagerholm.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Ida Meidell Blylod, barockviolinist, folkmusiker och riksspeleman (tidigare mottagare av musikstipendium från Stiftelsen KMA) framträdde med musik och sång.</w:t>
      </w:r>
      <w:bookmarkStart w:id="0" w:name="_GoBack"/>
      <w:bookmarkEnd w:id="0"/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Dr Gullapalli N Rao representerande LV Prasad Eye Institute, Indien höll en mycket intressant föreläsning om ”Global Blindness and Universal Eye Health” med bl.a. utvecklingen av synskadades situation i Indien och omvärlden.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 xml:space="preserve">Ulrika Norelius-Centervik, som deltog med sin ledarhund, berättade om ledarhunds-verksamheten inom SRF. 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 xml:space="preserve">Innan lunch påbörjades dagens vetenskapliga symposium med följande föreläsare och teman: </w:t>
      </w:r>
      <w:r>
        <w:rPr>
          <w:sz w:val="24"/>
          <w:szCs w:val="24"/>
        </w:rPr>
        <w:br/>
        <w:t xml:space="preserve">Anders Behndig; Avancerad crosslinking, </w:t>
      </w:r>
      <w:r>
        <w:rPr>
          <w:sz w:val="24"/>
          <w:szCs w:val="24"/>
        </w:rPr>
        <w:br/>
        <w:t>Finn Hallböök; Reglering av Müllerceller för skydd eller tillväxt i näthinnan,</w:t>
      </w:r>
      <w:r>
        <w:rPr>
          <w:sz w:val="24"/>
          <w:szCs w:val="24"/>
        </w:rPr>
        <w:br/>
        <w:t>Maria Kugelberg; Forskning om barn som föds med gråstarr.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Efter lunch fortsatte vetenskapligt symposium med forskare som mottagit jubileumsanslag från Synskadades Vänner i Gävleborg län</w:t>
      </w:r>
      <w:r>
        <w:rPr>
          <w:sz w:val="24"/>
          <w:szCs w:val="24"/>
        </w:rPr>
        <w:br/>
        <w:t>Boel Bengtsson; Dagens glaukomsjukvård – vad kan bli bättre?</w:t>
      </w:r>
      <w:r>
        <w:rPr>
          <w:sz w:val="24"/>
          <w:szCs w:val="24"/>
        </w:rPr>
        <w:br/>
        <w:t>Per Montan; Infektion efter ögonoperationer och hur detta kan undvikas</w:t>
      </w:r>
      <w:r>
        <w:rPr>
          <w:sz w:val="24"/>
          <w:szCs w:val="24"/>
        </w:rPr>
        <w:br/>
        <w:t>Per Söderberg; Grumling av ögats lins – går det att förebygga?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Jubileumsanslaget som uppgick till 1 miljon kronor delades mellan fyra forskare:</w:t>
      </w:r>
      <w:r>
        <w:rPr>
          <w:sz w:val="24"/>
          <w:szCs w:val="24"/>
        </w:rPr>
        <w:br/>
        <w:t>Boel Bengtsson, Per Montan, Per Söderberg och Ann Hellström.</w:t>
      </w:r>
    </w:p>
    <w:p w:rsidR="00F5643B" w:rsidRDefault="00F5643B">
      <w:pPr>
        <w:rPr>
          <w:sz w:val="24"/>
          <w:szCs w:val="24"/>
        </w:rPr>
      </w:pPr>
      <w:r>
        <w:rPr>
          <w:sz w:val="24"/>
          <w:szCs w:val="24"/>
        </w:rPr>
        <w:t>KMA-dagen avslutades med ett framträdande av journalisten och författaren Täppas Fogelberg. Det blev en mycket personlig och värmande betraktelse om ”Att få syn på livet bortom ögonen”.</w:t>
      </w:r>
    </w:p>
    <w:p w:rsidR="00F5643B" w:rsidRDefault="00F5643B">
      <w:pPr>
        <w:rPr>
          <w:sz w:val="24"/>
          <w:szCs w:val="24"/>
        </w:rPr>
      </w:pPr>
    </w:p>
    <w:p w:rsidR="00F5643B" w:rsidRPr="00603701" w:rsidRDefault="00F5643B" w:rsidP="0050683E">
      <w:pPr>
        <w:rPr>
          <w:sz w:val="24"/>
          <w:szCs w:val="24"/>
        </w:rPr>
      </w:pPr>
    </w:p>
    <w:p w:rsidR="00F5643B" w:rsidRDefault="00F5643B" w:rsidP="0050683E"/>
    <w:p w:rsidR="00F5643B" w:rsidRDefault="00F5643B" w:rsidP="0050683E"/>
    <w:p w:rsidR="00F5643B" w:rsidRDefault="00F5643B" w:rsidP="0050683E">
      <w:r w:rsidRPr="007B0122">
        <w:rPr>
          <w:noProof/>
          <w:lang w:eastAsia="sv-SE"/>
        </w:rPr>
        <w:pict>
          <v:shape id="_x0000_i1026" type="#_x0000_t75" style="width:295.5pt;height:231.75pt;visibility:visible">
            <v:imagedata r:id="rId5" o:title=""/>
          </v:shape>
        </w:pict>
      </w:r>
      <w:r>
        <w:tab/>
      </w:r>
      <w:r>
        <w:br/>
        <w:t>Styrelsen 2017</w:t>
      </w:r>
      <w:r>
        <w:br/>
        <w:t>Nedersta raden från vänster: Lennart Nolte, ordförande Helena Eriksson, vice ordförande Gunnar Dyhre, Lena Hübinette Håkansson, rad 2 Lena Rosengren, Per-Arne Krantz, sista raden; Per Fagerholm. Lena Bergström, Gerhard Winroth</w:t>
      </w:r>
      <w:r>
        <w:br/>
        <w:t>På bilden saknas hedersordförande Prinsessan Christina Fru Magnuson, Gunilla Stenberg Stuckey och Charlotte André</w:t>
      </w:r>
    </w:p>
    <w:p w:rsidR="00F5643B" w:rsidRDefault="00F5643B" w:rsidP="0050683E">
      <w:r w:rsidRPr="007B0122">
        <w:rPr>
          <w:noProof/>
          <w:lang w:eastAsia="sv-SE"/>
        </w:rPr>
        <w:pict>
          <v:shape id="Bildobjekt 4" o:spid="_x0000_i1027" type="#_x0000_t75" style="width:184.5pt;height:123pt;visibility:visible">
            <v:imagedata r:id="rId6" o:title=""/>
          </v:shape>
        </w:pict>
      </w:r>
      <w:r>
        <w:tab/>
      </w:r>
      <w:r>
        <w:tab/>
      </w:r>
      <w:r w:rsidRPr="007B0122">
        <w:rPr>
          <w:noProof/>
          <w:lang w:eastAsia="sv-SE"/>
        </w:rPr>
        <w:pict>
          <v:shape id="Bildobjekt 5" o:spid="_x0000_i1028" type="#_x0000_t75" style="width:152.25pt;height:137.25pt;visibility:visible">
            <v:imagedata r:id="rId7" o:title=""/>
          </v:shape>
        </w:pict>
      </w:r>
      <w:r>
        <w:br/>
        <w:t>Ida Meidell Blylod</w:t>
      </w:r>
      <w:r>
        <w:tab/>
      </w:r>
      <w:r>
        <w:tab/>
        <w:t xml:space="preserve">                        Ordförande Helena Eriksson och Dr Rao</w:t>
      </w:r>
    </w:p>
    <w:p w:rsidR="00F5643B" w:rsidRPr="00661B9C" w:rsidRDefault="00F5643B" w:rsidP="0050683E">
      <w:pPr>
        <w:rPr>
          <w:sz w:val="24"/>
          <w:szCs w:val="24"/>
        </w:rPr>
      </w:pPr>
      <w:r w:rsidRPr="007B0122">
        <w:rPr>
          <w:noProof/>
          <w:lang w:eastAsia="sv-SE"/>
        </w:rPr>
        <w:pict>
          <v:shape id="Bildobjekt 3" o:spid="_x0000_i1029" type="#_x0000_t75" style="width:188.25pt;height:125.25pt;visibility:visible">
            <v:imagedata r:id="rId8" o:title=""/>
          </v:shape>
        </w:pict>
      </w:r>
      <w:r>
        <w:tab/>
        <w:t xml:space="preserve">                 </w:t>
      </w:r>
      <w:r w:rsidRPr="007B0122">
        <w:rPr>
          <w:noProof/>
          <w:lang w:eastAsia="sv-SE"/>
        </w:rPr>
        <w:pict>
          <v:shape id="Bildobjekt 6" o:spid="_x0000_i1030" type="#_x0000_t75" style="width:195.75pt;height:122.25pt;visibility:visible">
            <v:imagedata r:id="rId9" o:title=""/>
          </v:shape>
        </w:pict>
      </w:r>
      <w:r>
        <w:br/>
        <w:t>Beatrice Christensen Sköld</w:t>
      </w:r>
      <w:r>
        <w:tab/>
      </w:r>
      <w:r>
        <w:tab/>
      </w:r>
      <w:r>
        <w:tab/>
        <w:t>Ulrika Norelius-Centervik</w:t>
      </w:r>
    </w:p>
    <w:sectPr w:rsidR="00F5643B" w:rsidRPr="00661B9C" w:rsidSect="001A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9C"/>
    <w:rsid w:val="000432A2"/>
    <w:rsid w:val="001A215F"/>
    <w:rsid w:val="00282EE2"/>
    <w:rsid w:val="003E25A5"/>
    <w:rsid w:val="00416709"/>
    <w:rsid w:val="00427C0D"/>
    <w:rsid w:val="004F7508"/>
    <w:rsid w:val="0050683E"/>
    <w:rsid w:val="00603701"/>
    <w:rsid w:val="00661B9C"/>
    <w:rsid w:val="007B0122"/>
    <w:rsid w:val="007C4B13"/>
    <w:rsid w:val="00800E16"/>
    <w:rsid w:val="00852423"/>
    <w:rsid w:val="009B01E3"/>
    <w:rsid w:val="00A62678"/>
    <w:rsid w:val="00AB1868"/>
    <w:rsid w:val="00C31B65"/>
    <w:rsid w:val="00CD123E"/>
    <w:rsid w:val="00EF553E"/>
    <w:rsid w:val="00F5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B6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C4B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406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Stiftelsen KMA</dc:creator>
  <cp:keywords/>
  <dc:description/>
  <cp:lastModifiedBy>Lena</cp:lastModifiedBy>
  <cp:revision>3</cp:revision>
  <cp:lastPrinted>2017-04-26T15:19:00Z</cp:lastPrinted>
  <dcterms:created xsi:type="dcterms:W3CDTF">2017-04-26T13:58:00Z</dcterms:created>
  <dcterms:modified xsi:type="dcterms:W3CDTF">2017-04-26T15:58:00Z</dcterms:modified>
</cp:coreProperties>
</file>